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DCA51DE" w14:textId="719D6F1A" w:rsidR="00E06FAE" w:rsidRPr="0006212A" w:rsidRDefault="00E727C9" w:rsidP="0006212A">
      <w:pPr>
        <w:jc w:val="center"/>
      </w:pPr>
      <w:r w:rsidRPr="00E727C9">
        <w:rPr>
          <w:rFonts w:ascii="PT Astra Serif" w:hAnsi="PT Astra Serif"/>
          <w:b/>
          <w:sz w:val="34"/>
        </w:rPr>
        <w:t>АДМИНИСТРАЦИЯ</w:t>
      </w:r>
    </w:p>
    <w:p w14:paraId="57F49E60" w14:textId="2592BBB9" w:rsidR="00E727C9" w:rsidRDefault="00E727C9" w:rsidP="0006212A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  <w:r w:rsidR="00A9089D"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>РАЙОН</w:t>
      </w:r>
      <w:r>
        <w:rPr>
          <w:rFonts w:ascii="PT Astra Serif" w:hAnsi="PT Astra Serif"/>
          <w:b/>
          <w:sz w:val="34"/>
        </w:rPr>
        <w:t xml:space="preserve"> </w:t>
      </w:r>
    </w:p>
    <w:p w14:paraId="5E6CA82F" w14:textId="77777777"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097CEEB7" w14:textId="77777777" w:rsidR="00621F7D" w:rsidRPr="00F9292E" w:rsidRDefault="005F6D36" w:rsidP="00F9292E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14:paraId="18DE9B94" w14:textId="77777777"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14:paraId="43F81098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2F033FFA" w14:textId="73F6F4E4" w:rsidR="005B2800" w:rsidRPr="00C0596D" w:rsidRDefault="001906B2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 05.03.2026</w:t>
            </w:r>
          </w:p>
        </w:tc>
        <w:tc>
          <w:tcPr>
            <w:tcW w:w="2409" w:type="dxa"/>
            <w:shd w:val="clear" w:color="auto" w:fill="auto"/>
          </w:tcPr>
          <w:p w14:paraId="2ABA310A" w14:textId="77777777" w:rsidR="005B2800" w:rsidRPr="00C0596D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1906B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148</w:t>
            </w:r>
          </w:p>
        </w:tc>
      </w:tr>
    </w:tbl>
    <w:p w14:paraId="1EA16765" w14:textId="77777777" w:rsidR="006F50CC" w:rsidRDefault="006F50CC" w:rsidP="006F50CC">
      <w:pPr>
        <w:rPr>
          <w:b/>
          <w:sz w:val="28"/>
          <w:szCs w:val="28"/>
        </w:rPr>
      </w:pPr>
    </w:p>
    <w:p w14:paraId="7382ECF5" w14:textId="77777777" w:rsidR="003644DE" w:rsidRDefault="003644DE" w:rsidP="00AF322F">
      <w:pPr>
        <w:rPr>
          <w:rFonts w:ascii="PT Astra Serif" w:hAnsi="PT Astra Serif" w:cs="Arial"/>
          <w:b/>
          <w:sz w:val="28"/>
          <w:szCs w:val="28"/>
        </w:rPr>
      </w:pPr>
    </w:p>
    <w:p w14:paraId="00C96ECA" w14:textId="77777777" w:rsidR="009F7365" w:rsidRPr="008D1561" w:rsidRDefault="009F7365" w:rsidP="009F7365">
      <w:pPr>
        <w:ind w:firstLine="284"/>
        <w:jc w:val="center"/>
        <w:rPr>
          <w:rFonts w:ascii="PT Astra Serif" w:hAnsi="PT Astra Serif"/>
          <w:b/>
          <w:sz w:val="28"/>
          <w:szCs w:val="28"/>
        </w:rPr>
      </w:pPr>
      <w:r w:rsidRPr="008D1561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Богородицкий район</w:t>
      </w:r>
    </w:p>
    <w:p w14:paraId="4AABF18E" w14:textId="77777777" w:rsidR="009F7365" w:rsidRPr="00562110" w:rsidRDefault="009F7365" w:rsidP="009F7365">
      <w:pPr>
        <w:ind w:firstLine="284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от 19.04.</w:t>
      </w:r>
      <w:r w:rsidRPr="008D1561">
        <w:rPr>
          <w:rFonts w:ascii="PT Astra Serif" w:hAnsi="PT Astra Serif"/>
          <w:b/>
          <w:sz w:val="28"/>
          <w:szCs w:val="28"/>
        </w:rPr>
        <w:t>2022 №</w:t>
      </w:r>
      <w:r w:rsidRPr="00562110">
        <w:rPr>
          <w:rFonts w:ascii="PT Astra Serif" w:hAnsi="PT Astra Serif"/>
          <w:b/>
          <w:sz w:val="28"/>
          <w:szCs w:val="28"/>
        </w:rPr>
        <w:t>371</w:t>
      </w:r>
      <w:r>
        <w:rPr>
          <w:rFonts w:ascii="PT Astra Serif" w:hAnsi="PT Astra Serif"/>
          <w:b/>
          <w:sz w:val="28"/>
          <w:szCs w:val="28"/>
        </w:rPr>
        <w:t xml:space="preserve"> «</w:t>
      </w:r>
      <w:r w:rsidRPr="00562110">
        <w:rPr>
          <w:rFonts w:ascii="PT Astra Serif" w:hAnsi="PT Astra Serif"/>
          <w:b/>
          <w:bCs/>
          <w:sz w:val="28"/>
          <w:szCs w:val="28"/>
        </w:rPr>
        <w:t xml:space="preserve">О размещении нестационарных торговых объектов на территории муниципального образования </w:t>
      </w:r>
    </w:p>
    <w:p w14:paraId="415EBAF0" w14:textId="77777777" w:rsidR="009F7365" w:rsidRPr="00562110" w:rsidRDefault="009F7365" w:rsidP="009F7365">
      <w:pPr>
        <w:ind w:firstLine="284"/>
        <w:jc w:val="center"/>
        <w:rPr>
          <w:rFonts w:ascii="PT Astra Serif" w:hAnsi="PT Astra Serif"/>
          <w:b/>
          <w:bCs/>
          <w:sz w:val="28"/>
          <w:szCs w:val="28"/>
        </w:rPr>
      </w:pPr>
      <w:r w:rsidRPr="00562110">
        <w:rPr>
          <w:rFonts w:ascii="PT Astra Serif" w:hAnsi="PT Astra Serif"/>
          <w:b/>
          <w:bCs/>
          <w:sz w:val="28"/>
          <w:szCs w:val="28"/>
        </w:rPr>
        <w:t>Богородицкий район</w:t>
      </w:r>
      <w:r>
        <w:rPr>
          <w:rFonts w:ascii="PT Astra Serif" w:hAnsi="PT Astra Serif"/>
          <w:b/>
          <w:bCs/>
          <w:sz w:val="28"/>
          <w:szCs w:val="28"/>
        </w:rPr>
        <w:t>»</w:t>
      </w:r>
    </w:p>
    <w:p w14:paraId="6A367322" w14:textId="77777777" w:rsidR="009F7365" w:rsidRPr="00562110" w:rsidRDefault="009F7365" w:rsidP="009F7365">
      <w:pPr>
        <w:rPr>
          <w:rFonts w:ascii="PT Astra Serif" w:hAnsi="PT Astra Serif"/>
          <w:b/>
          <w:bCs/>
          <w:color w:val="000000"/>
          <w:sz w:val="28"/>
          <w:szCs w:val="28"/>
        </w:rPr>
      </w:pPr>
    </w:p>
    <w:p w14:paraId="45EBD969" w14:textId="77777777" w:rsidR="009F7365" w:rsidRPr="00562110" w:rsidRDefault="0084299A" w:rsidP="009F7365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В соответствии с Феде</w:t>
      </w:r>
      <w:r w:rsidR="003C060C">
        <w:rPr>
          <w:rFonts w:ascii="PT Astra Serif" w:hAnsi="PT Astra Serif"/>
          <w:color w:val="000000"/>
          <w:sz w:val="28"/>
          <w:szCs w:val="28"/>
        </w:rPr>
        <w:t>ральным закон от 20.03.2025</w:t>
      </w:r>
      <w:r w:rsidR="009F7365" w:rsidRPr="00562110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3C060C">
        <w:rPr>
          <w:color w:val="000000"/>
          <w:sz w:val="28"/>
          <w:szCs w:val="28"/>
        </w:rPr>
        <w:t>№ 33-ФЗ "</w:t>
      </w:r>
      <w:r w:rsidR="003C060C">
        <w:rPr>
          <w:rFonts w:ascii="PT Astra Serif" w:hAnsi="PT Astra Serif"/>
          <w:bCs/>
          <w:sz w:val="28"/>
          <w:szCs w:val="28"/>
        </w:rPr>
        <w:t>Об общих принципах организации местного самоуправления в единой системе публичной власти»</w:t>
      </w:r>
      <w:r w:rsidR="009F7365" w:rsidRPr="00562110">
        <w:rPr>
          <w:rFonts w:ascii="PT Astra Serif" w:hAnsi="PT Astra Serif"/>
          <w:color w:val="000000"/>
          <w:sz w:val="28"/>
          <w:szCs w:val="28"/>
        </w:rPr>
        <w:t xml:space="preserve">, </w:t>
      </w:r>
      <w:r w:rsidR="003C060C" w:rsidRPr="00DB686A">
        <w:rPr>
          <w:rFonts w:ascii="PT Astra Serif" w:hAnsi="PT Astra Serif"/>
          <w:sz w:val="28"/>
          <w:szCs w:val="28"/>
        </w:rPr>
        <w:t>на основании Устава</w:t>
      </w:r>
      <w:r w:rsidR="003C060C" w:rsidRPr="00AF7BED">
        <w:rPr>
          <w:rFonts w:ascii="PT Astra Serif" w:hAnsi="PT Astra Serif"/>
          <w:sz w:val="28"/>
          <w:szCs w:val="28"/>
        </w:rPr>
        <w:t xml:space="preserve"> </w:t>
      </w:r>
      <w:r w:rsidR="003C060C">
        <w:rPr>
          <w:rFonts w:ascii="PT Astra Serif" w:hAnsi="PT Astra Serif"/>
          <w:sz w:val="28"/>
          <w:szCs w:val="28"/>
        </w:rPr>
        <w:t xml:space="preserve">Богородицкого </w:t>
      </w:r>
      <w:r w:rsidR="003C060C" w:rsidRPr="00AF7BED">
        <w:rPr>
          <w:rFonts w:ascii="PT Astra Serif" w:hAnsi="PT Astra Serif"/>
          <w:sz w:val="28"/>
          <w:szCs w:val="28"/>
        </w:rPr>
        <w:t>муницип</w:t>
      </w:r>
      <w:r w:rsidR="003C060C">
        <w:rPr>
          <w:rFonts w:ascii="PT Astra Serif" w:hAnsi="PT Astra Serif"/>
          <w:sz w:val="28"/>
          <w:szCs w:val="28"/>
        </w:rPr>
        <w:t>ального</w:t>
      </w:r>
      <w:r w:rsidR="003C060C" w:rsidRPr="00AF7BED">
        <w:rPr>
          <w:rFonts w:ascii="PT Astra Serif" w:hAnsi="PT Astra Serif"/>
          <w:sz w:val="28"/>
          <w:szCs w:val="28"/>
        </w:rPr>
        <w:t xml:space="preserve"> район</w:t>
      </w:r>
      <w:r w:rsidR="003C060C">
        <w:rPr>
          <w:rFonts w:ascii="PT Astra Serif" w:hAnsi="PT Astra Serif"/>
          <w:sz w:val="28"/>
          <w:szCs w:val="28"/>
        </w:rPr>
        <w:t>а Тульской области</w:t>
      </w:r>
      <w:r w:rsidR="003C060C" w:rsidRPr="00CF0FFE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Богородицкий район</w:t>
      </w:r>
      <w:r w:rsidR="003C060C">
        <w:rPr>
          <w:rFonts w:ascii="PT Astra Serif" w:hAnsi="PT Astra Serif"/>
          <w:sz w:val="28"/>
          <w:szCs w:val="28"/>
        </w:rPr>
        <w:t xml:space="preserve"> ПОСТАНОВЛЯЕТ</w:t>
      </w:r>
      <w:r w:rsidR="009F7365" w:rsidRPr="00562110">
        <w:rPr>
          <w:rFonts w:ascii="PT Astra Serif" w:hAnsi="PT Astra Serif"/>
          <w:sz w:val="28"/>
          <w:szCs w:val="28"/>
        </w:rPr>
        <w:t>:</w:t>
      </w:r>
    </w:p>
    <w:p w14:paraId="040066DE" w14:textId="77777777" w:rsidR="009F7365" w:rsidRPr="00562110" w:rsidRDefault="009F7365" w:rsidP="003C060C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562110">
        <w:rPr>
          <w:rFonts w:ascii="PT Astra Serif" w:hAnsi="PT Astra Serif"/>
          <w:sz w:val="28"/>
          <w:szCs w:val="28"/>
        </w:rPr>
        <w:t>1. Внести в постановление администрации муниципального образования Богород</w:t>
      </w:r>
      <w:r>
        <w:rPr>
          <w:rFonts w:ascii="PT Astra Serif" w:hAnsi="PT Astra Serif"/>
          <w:sz w:val="28"/>
          <w:szCs w:val="28"/>
        </w:rPr>
        <w:t>ицкий район от 19.04.2022 №371 «</w:t>
      </w:r>
      <w:r w:rsidRPr="00562110">
        <w:rPr>
          <w:rFonts w:ascii="PT Astra Serif" w:hAnsi="PT Astra Serif"/>
          <w:bCs/>
          <w:sz w:val="28"/>
          <w:szCs w:val="28"/>
        </w:rPr>
        <w:t>О размещении нестационарных торговых объектов на территории муниципального</w:t>
      </w:r>
      <w:r>
        <w:rPr>
          <w:rFonts w:ascii="PT Astra Serif" w:hAnsi="PT Astra Serif"/>
          <w:bCs/>
          <w:sz w:val="28"/>
          <w:szCs w:val="28"/>
        </w:rPr>
        <w:t xml:space="preserve"> образования Богородицкий район»</w:t>
      </w:r>
      <w:r w:rsidRPr="00562110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14:paraId="1E76FE56" w14:textId="77777777" w:rsidR="009F7365" w:rsidRDefault="009F7365" w:rsidP="009F73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62110">
        <w:rPr>
          <w:rFonts w:ascii="PT Astra Serif" w:hAnsi="PT Astra Serif"/>
          <w:sz w:val="28"/>
          <w:szCs w:val="28"/>
        </w:rPr>
        <w:t xml:space="preserve">1.1 Приложение 3 к постановлению </w:t>
      </w:r>
      <w:r>
        <w:rPr>
          <w:rFonts w:ascii="PT Astra Serif" w:hAnsi="PT Astra Serif"/>
          <w:bCs/>
          <w:color w:val="000000"/>
          <w:sz w:val="28"/>
          <w:szCs w:val="28"/>
        </w:rPr>
        <w:t>раздел «</w:t>
      </w:r>
      <w:r w:rsidRPr="00562110">
        <w:rPr>
          <w:rFonts w:ascii="PT Astra Serif" w:hAnsi="PT Astra Serif"/>
          <w:bCs/>
          <w:color w:val="000000"/>
          <w:sz w:val="28"/>
          <w:szCs w:val="28"/>
        </w:rPr>
        <w:t>гор</w:t>
      </w:r>
      <w:r>
        <w:rPr>
          <w:rFonts w:ascii="PT Astra Serif" w:hAnsi="PT Astra Serif"/>
          <w:bCs/>
          <w:color w:val="000000"/>
          <w:sz w:val="28"/>
          <w:szCs w:val="28"/>
        </w:rPr>
        <w:t>од Богородицк»</w:t>
      </w:r>
      <w:r w:rsidR="00F9292E">
        <w:rPr>
          <w:rFonts w:ascii="PT Astra Serif" w:hAnsi="PT Astra Serif"/>
          <w:bCs/>
          <w:color w:val="000000"/>
          <w:sz w:val="28"/>
          <w:szCs w:val="28"/>
        </w:rPr>
        <w:t xml:space="preserve"> дополнить пунктами</w:t>
      </w:r>
      <w:r w:rsidRPr="00562110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="00F9292E">
        <w:rPr>
          <w:rFonts w:ascii="PT Astra Serif" w:hAnsi="PT Astra Serif"/>
          <w:bCs/>
          <w:color w:val="000000"/>
          <w:sz w:val="28"/>
          <w:szCs w:val="28"/>
        </w:rPr>
        <w:t>110</w:t>
      </w:r>
      <w:r w:rsidR="001B28F8">
        <w:rPr>
          <w:rFonts w:ascii="PT Astra Serif" w:hAnsi="PT Astra Serif"/>
          <w:bCs/>
          <w:color w:val="000000"/>
          <w:sz w:val="28"/>
          <w:szCs w:val="28"/>
        </w:rPr>
        <w:t>,</w:t>
      </w:r>
      <w:r w:rsidR="00F9292E">
        <w:rPr>
          <w:rFonts w:ascii="PT Astra Serif" w:hAnsi="PT Astra Serif"/>
          <w:bCs/>
          <w:color w:val="000000"/>
          <w:sz w:val="28"/>
          <w:szCs w:val="28"/>
        </w:rPr>
        <w:t>111</w:t>
      </w:r>
      <w:r w:rsidR="001B28F8">
        <w:rPr>
          <w:rFonts w:ascii="PT Astra Serif" w:hAnsi="PT Astra Serif"/>
          <w:bCs/>
          <w:color w:val="000000"/>
          <w:sz w:val="28"/>
          <w:szCs w:val="28"/>
        </w:rPr>
        <w:t>,112</w:t>
      </w:r>
      <w:r w:rsidR="003644DE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="00163157">
        <w:rPr>
          <w:rFonts w:ascii="PT Astra Serif" w:hAnsi="PT Astra Serif"/>
          <w:bCs/>
          <w:color w:val="000000"/>
          <w:sz w:val="28"/>
          <w:szCs w:val="28"/>
        </w:rPr>
        <w:t>следующего содержания</w:t>
      </w:r>
      <w:r w:rsidR="00FB7E21">
        <w:rPr>
          <w:rFonts w:ascii="PT Astra Serif" w:hAnsi="PT Astra Serif"/>
          <w:sz w:val="28"/>
          <w:szCs w:val="28"/>
        </w:rPr>
        <w:t>: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2429"/>
        <w:gridCol w:w="1826"/>
        <w:gridCol w:w="1521"/>
        <w:gridCol w:w="1674"/>
        <w:gridCol w:w="1370"/>
      </w:tblGrid>
      <w:tr w:rsidR="00FB7E21" w:rsidRPr="00961E7D" w14:paraId="6C690552" w14:textId="77777777" w:rsidTr="00A475BE">
        <w:trPr>
          <w:trHeight w:val="1188"/>
        </w:trPr>
        <w:tc>
          <w:tcPr>
            <w:tcW w:w="580" w:type="dxa"/>
          </w:tcPr>
          <w:p w14:paraId="5607D8BF" w14:textId="77777777" w:rsidR="00FB7E21" w:rsidRPr="00961E7D" w:rsidRDefault="00FB7E21" w:rsidP="00A475BE">
            <w:pPr>
              <w:rPr>
                <w:sz w:val="28"/>
                <w:szCs w:val="28"/>
              </w:rPr>
            </w:pPr>
            <w:r w:rsidRPr="00961E7D">
              <w:rPr>
                <w:sz w:val="28"/>
                <w:szCs w:val="28"/>
              </w:rPr>
              <w:t>№</w:t>
            </w:r>
          </w:p>
          <w:p w14:paraId="0612F760" w14:textId="77777777" w:rsidR="00FB7E21" w:rsidRPr="00961E7D" w:rsidRDefault="00FB7E21" w:rsidP="00A475BE">
            <w:pPr>
              <w:rPr>
                <w:sz w:val="28"/>
                <w:szCs w:val="28"/>
              </w:rPr>
            </w:pPr>
            <w:r w:rsidRPr="00961E7D">
              <w:rPr>
                <w:sz w:val="28"/>
                <w:szCs w:val="28"/>
              </w:rPr>
              <w:t>п\п</w:t>
            </w:r>
          </w:p>
        </w:tc>
        <w:tc>
          <w:tcPr>
            <w:tcW w:w="2429" w:type="dxa"/>
          </w:tcPr>
          <w:p w14:paraId="20A8C524" w14:textId="77777777" w:rsidR="00FB7E21" w:rsidRPr="00961E7D" w:rsidRDefault="00FB7E21" w:rsidP="00A475BE">
            <w:pPr>
              <w:rPr>
                <w:sz w:val="28"/>
                <w:szCs w:val="28"/>
              </w:rPr>
            </w:pPr>
            <w:r w:rsidRPr="00961E7D">
              <w:rPr>
                <w:sz w:val="28"/>
                <w:szCs w:val="28"/>
              </w:rPr>
              <w:t xml:space="preserve">Место нахождения </w:t>
            </w:r>
          </w:p>
          <w:p w14:paraId="059FB073" w14:textId="77777777" w:rsidR="00FB7E21" w:rsidRPr="00961E7D" w:rsidRDefault="00FB7E21" w:rsidP="00A475BE">
            <w:pPr>
              <w:rPr>
                <w:sz w:val="28"/>
                <w:szCs w:val="28"/>
              </w:rPr>
            </w:pPr>
            <w:r w:rsidRPr="00961E7D">
              <w:rPr>
                <w:sz w:val="28"/>
                <w:szCs w:val="28"/>
              </w:rPr>
              <w:t>торгового объекта</w:t>
            </w:r>
          </w:p>
        </w:tc>
        <w:tc>
          <w:tcPr>
            <w:tcW w:w="1826" w:type="dxa"/>
          </w:tcPr>
          <w:p w14:paraId="5A40F25C" w14:textId="77777777" w:rsidR="00FB7E21" w:rsidRPr="00961E7D" w:rsidRDefault="00FB7E21" w:rsidP="00A475BE">
            <w:pPr>
              <w:rPr>
                <w:sz w:val="28"/>
                <w:szCs w:val="28"/>
              </w:rPr>
            </w:pPr>
            <w:r w:rsidRPr="00961E7D">
              <w:rPr>
                <w:sz w:val="28"/>
                <w:szCs w:val="28"/>
              </w:rPr>
              <w:t>Специализация торгового объекта</w:t>
            </w:r>
          </w:p>
        </w:tc>
        <w:tc>
          <w:tcPr>
            <w:tcW w:w="1521" w:type="dxa"/>
          </w:tcPr>
          <w:p w14:paraId="089E9150" w14:textId="77777777" w:rsidR="00FB7E21" w:rsidRPr="00961E7D" w:rsidRDefault="00FB7E21" w:rsidP="00A475BE">
            <w:pPr>
              <w:rPr>
                <w:sz w:val="28"/>
                <w:szCs w:val="28"/>
              </w:rPr>
            </w:pPr>
            <w:r w:rsidRPr="00961E7D">
              <w:rPr>
                <w:sz w:val="28"/>
                <w:szCs w:val="28"/>
              </w:rPr>
              <w:t>Тип</w:t>
            </w:r>
          </w:p>
          <w:p w14:paraId="46394E07" w14:textId="77777777" w:rsidR="00FB7E21" w:rsidRPr="00961E7D" w:rsidRDefault="00FB7E21" w:rsidP="00A475BE">
            <w:pPr>
              <w:rPr>
                <w:sz w:val="28"/>
                <w:szCs w:val="28"/>
              </w:rPr>
            </w:pPr>
            <w:r w:rsidRPr="00961E7D">
              <w:rPr>
                <w:sz w:val="28"/>
                <w:szCs w:val="28"/>
              </w:rPr>
              <w:t>торгового объекта</w:t>
            </w:r>
          </w:p>
        </w:tc>
        <w:tc>
          <w:tcPr>
            <w:tcW w:w="1674" w:type="dxa"/>
          </w:tcPr>
          <w:p w14:paraId="1F734394" w14:textId="77777777" w:rsidR="00FB7E21" w:rsidRPr="00961E7D" w:rsidRDefault="00FB7E21" w:rsidP="00A475BE">
            <w:pPr>
              <w:rPr>
                <w:sz w:val="28"/>
                <w:szCs w:val="28"/>
              </w:rPr>
            </w:pPr>
            <w:r w:rsidRPr="00961E7D">
              <w:rPr>
                <w:sz w:val="28"/>
                <w:szCs w:val="28"/>
              </w:rPr>
              <w:t>Срок осуществления деятельности</w:t>
            </w:r>
          </w:p>
        </w:tc>
        <w:tc>
          <w:tcPr>
            <w:tcW w:w="1370" w:type="dxa"/>
          </w:tcPr>
          <w:p w14:paraId="23F440DC" w14:textId="77777777" w:rsidR="00FB7E21" w:rsidRPr="00961E7D" w:rsidRDefault="00FB7E21" w:rsidP="00A475BE">
            <w:pPr>
              <w:rPr>
                <w:sz w:val="28"/>
                <w:szCs w:val="28"/>
              </w:rPr>
            </w:pPr>
            <w:r w:rsidRPr="00961E7D">
              <w:rPr>
                <w:sz w:val="28"/>
                <w:szCs w:val="28"/>
              </w:rPr>
              <w:t>Площадь   торгового объекта, м.кв.</w:t>
            </w:r>
          </w:p>
        </w:tc>
      </w:tr>
      <w:tr w:rsidR="00F9292E" w:rsidRPr="00A469DD" w14:paraId="40A975C6" w14:textId="77777777" w:rsidTr="00EC0BE1">
        <w:trPr>
          <w:trHeight w:val="1188"/>
        </w:trPr>
        <w:tc>
          <w:tcPr>
            <w:tcW w:w="580" w:type="dxa"/>
            <w:vAlign w:val="center"/>
          </w:tcPr>
          <w:p w14:paraId="13FE0CFC" w14:textId="77777777" w:rsidR="00F9292E" w:rsidRPr="00961E7D" w:rsidRDefault="00F9292E" w:rsidP="00F9292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110</w:t>
            </w:r>
          </w:p>
        </w:tc>
        <w:tc>
          <w:tcPr>
            <w:tcW w:w="2429" w:type="dxa"/>
            <w:vAlign w:val="center"/>
          </w:tcPr>
          <w:p w14:paraId="1444CC22" w14:textId="77777777" w:rsidR="00F9292E" w:rsidRPr="0063736D" w:rsidRDefault="003644DE" w:rsidP="00F9292E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г</w:t>
            </w:r>
            <w:r w:rsidR="00F9292E" w:rsidRPr="0063736D">
              <w:rPr>
                <w:rFonts w:ascii="PT Astra Serif" w:hAnsi="PT Astra Serif"/>
                <w:bCs/>
                <w:sz w:val="28"/>
                <w:szCs w:val="28"/>
              </w:rPr>
              <w:t>ород Богородицк, микрорайон Октябрьский, пересечение ул. Центральная и ул. Первомайская</w:t>
            </w:r>
          </w:p>
        </w:tc>
        <w:tc>
          <w:tcPr>
            <w:tcW w:w="1826" w:type="dxa"/>
          </w:tcPr>
          <w:p w14:paraId="2E57EAC0" w14:textId="77777777" w:rsidR="00F9292E" w:rsidRPr="0063736D" w:rsidRDefault="00F9292E" w:rsidP="00F9292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3736D">
              <w:rPr>
                <w:rFonts w:ascii="PT Astra Serif" w:hAnsi="PT Astra Serif"/>
                <w:sz w:val="28"/>
                <w:szCs w:val="28"/>
              </w:rPr>
              <w:t>артезианская вода</w:t>
            </w:r>
          </w:p>
          <w:p w14:paraId="7DD59CA4" w14:textId="77777777" w:rsidR="00F9292E" w:rsidRPr="0063736D" w:rsidRDefault="00F9292E" w:rsidP="00F9292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21" w:type="dxa"/>
          </w:tcPr>
          <w:p w14:paraId="06E73811" w14:textId="77777777" w:rsidR="00F9292E" w:rsidRPr="0063736D" w:rsidRDefault="00F9292E" w:rsidP="00F9292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3736D">
              <w:rPr>
                <w:rFonts w:ascii="PT Astra Serif" w:hAnsi="PT Astra Serif"/>
                <w:sz w:val="28"/>
                <w:szCs w:val="28"/>
              </w:rPr>
              <w:t>киоск</w:t>
            </w:r>
          </w:p>
        </w:tc>
        <w:tc>
          <w:tcPr>
            <w:tcW w:w="1674" w:type="dxa"/>
          </w:tcPr>
          <w:p w14:paraId="6F5E9AA5" w14:textId="77777777" w:rsidR="00F9292E" w:rsidRPr="0063736D" w:rsidRDefault="00F9292E" w:rsidP="00F9292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3736D">
              <w:rPr>
                <w:rFonts w:ascii="PT Astra Serif" w:hAnsi="PT Astra Serif"/>
                <w:sz w:val="28"/>
                <w:szCs w:val="28"/>
              </w:rPr>
              <w:t>круглогодично</w:t>
            </w:r>
          </w:p>
        </w:tc>
        <w:tc>
          <w:tcPr>
            <w:tcW w:w="1370" w:type="dxa"/>
          </w:tcPr>
          <w:p w14:paraId="1B5FAE2B" w14:textId="77777777" w:rsidR="00F9292E" w:rsidRPr="0063736D" w:rsidRDefault="003644DE" w:rsidP="00F9292E">
            <w:pPr>
              <w:ind w:left="-109" w:right="-107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2,5</w:t>
            </w:r>
          </w:p>
        </w:tc>
      </w:tr>
      <w:tr w:rsidR="00F9292E" w:rsidRPr="00A469DD" w14:paraId="5A3DD615" w14:textId="77777777" w:rsidTr="002F2781">
        <w:trPr>
          <w:trHeight w:val="1188"/>
        </w:trPr>
        <w:tc>
          <w:tcPr>
            <w:tcW w:w="580" w:type="dxa"/>
            <w:vAlign w:val="center"/>
          </w:tcPr>
          <w:p w14:paraId="4017F1B7" w14:textId="77777777" w:rsidR="00F9292E" w:rsidRPr="00961E7D" w:rsidRDefault="00F9292E" w:rsidP="00F9292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111</w:t>
            </w:r>
          </w:p>
        </w:tc>
        <w:tc>
          <w:tcPr>
            <w:tcW w:w="2429" w:type="dxa"/>
            <w:vAlign w:val="center"/>
          </w:tcPr>
          <w:p w14:paraId="71A0C993" w14:textId="77777777" w:rsidR="00F9292E" w:rsidRDefault="001B28F8" w:rsidP="00F9292E">
            <w:pPr>
              <w:pStyle w:val="afc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F9292E">
              <w:rPr>
                <w:color w:val="000000"/>
                <w:sz w:val="28"/>
                <w:szCs w:val="28"/>
              </w:rPr>
              <w:t>ород Богородицк, ул. Коммунаров, рядом с домом №6а</w:t>
            </w:r>
          </w:p>
        </w:tc>
        <w:tc>
          <w:tcPr>
            <w:tcW w:w="1826" w:type="dxa"/>
          </w:tcPr>
          <w:p w14:paraId="40621346" w14:textId="77777777" w:rsidR="00F9292E" w:rsidRPr="0063736D" w:rsidRDefault="00F9292E" w:rsidP="00F9292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3736D">
              <w:rPr>
                <w:rFonts w:ascii="PT Astra Serif" w:hAnsi="PT Astra Serif"/>
                <w:sz w:val="28"/>
                <w:szCs w:val="28"/>
              </w:rPr>
              <w:t>шиномонтаж</w:t>
            </w:r>
          </w:p>
        </w:tc>
        <w:tc>
          <w:tcPr>
            <w:tcW w:w="1521" w:type="dxa"/>
          </w:tcPr>
          <w:p w14:paraId="0D8A3C79" w14:textId="77777777" w:rsidR="00F9292E" w:rsidRPr="0063736D" w:rsidRDefault="00F9292E" w:rsidP="00F9292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киоск</w:t>
            </w:r>
          </w:p>
        </w:tc>
        <w:tc>
          <w:tcPr>
            <w:tcW w:w="1674" w:type="dxa"/>
          </w:tcPr>
          <w:p w14:paraId="0B3EB1D8" w14:textId="77777777" w:rsidR="00F9292E" w:rsidRPr="0063736D" w:rsidRDefault="00F9292E" w:rsidP="00F9292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3736D">
              <w:rPr>
                <w:rFonts w:ascii="PT Astra Serif" w:hAnsi="PT Astra Serif"/>
                <w:sz w:val="28"/>
                <w:szCs w:val="28"/>
              </w:rPr>
              <w:t>круглогодично</w:t>
            </w:r>
          </w:p>
        </w:tc>
        <w:tc>
          <w:tcPr>
            <w:tcW w:w="1370" w:type="dxa"/>
          </w:tcPr>
          <w:p w14:paraId="7F3974AC" w14:textId="77777777" w:rsidR="00F9292E" w:rsidRPr="0063736D" w:rsidRDefault="00F9292E" w:rsidP="00F9292E">
            <w:pPr>
              <w:ind w:left="-109" w:right="-107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30</w:t>
            </w:r>
            <w:r w:rsidRPr="0063736D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  <w:tr w:rsidR="001B28F8" w:rsidRPr="00A469DD" w14:paraId="45E64C31" w14:textId="77777777" w:rsidTr="002F2781">
        <w:trPr>
          <w:trHeight w:val="1188"/>
        </w:trPr>
        <w:tc>
          <w:tcPr>
            <w:tcW w:w="580" w:type="dxa"/>
            <w:vAlign w:val="center"/>
          </w:tcPr>
          <w:p w14:paraId="114AB72D" w14:textId="77777777" w:rsidR="001B28F8" w:rsidRDefault="001B28F8" w:rsidP="00F9292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112</w:t>
            </w:r>
          </w:p>
        </w:tc>
        <w:tc>
          <w:tcPr>
            <w:tcW w:w="2429" w:type="dxa"/>
            <w:vAlign w:val="center"/>
          </w:tcPr>
          <w:p w14:paraId="7A620120" w14:textId="641DCC2E" w:rsidR="001B28F8" w:rsidRDefault="001B28F8" w:rsidP="00F9292E">
            <w:pPr>
              <w:pStyle w:val="afc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город Богородицк, ул.Пригородная,50 м</w:t>
            </w:r>
            <w:r w:rsidR="003644DE">
              <w:rPr>
                <w:color w:val="000000"/>
                <w:sz w:val="28"/>
                <w:szCs w:val="28"/>
              </w:rPr>
              <w:t xml:space="preserve"> на запад от кладбища </w:t>
            </w:r>
            <w:bookmarkStart w:id="0" w:name="_GoBack"/>
            <w:bookmarkEnd w:id="0"/>
            <w:r w:rsidR="003644DE">
              <w:rPr>
                <w:color w:val="000000"/>
                <w:sz w:val="28"/>
                <w:szCs w:val="28"/>
              </w:rPr>
              <w:t>«Южное»</w:t>
            </w:r>
          </w:p>
        </w:tc>
        <w:tc>
          <w:tcPr>
            <w:tcW w:w="1826" w:type="dxa"/>
          </w:tcPr>
          <w:p w14:paraId="1CD22948" w14:textId="77777777" w:rsidR="001B28F8" w:rsidRPr="0063736D" w:rsidRDefault="001B28F8" w:rsidP="00F9292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Ритуальные услуги</w:t>
            </w:r>
          </w:p>
        </w:tc>
        <w:tc>
          <w:tcPr>
            <w:tcW w:w="1521" w:type="dxa"/>
          </w:tcPr>
          <w:p w14:paraId="45865DFD" w14:textId="77777777" w:rsidR="001B28F8" w:rsidRDefault="001B28F8" w:rsidP="00F9292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павильон</w:t>
            </w:r>
          </w:p>
        </w:tc>
        <w:tc>
          <w:tcPr>
            <w:tcW w:w="1674" w:type="dxa"/>
          </w:tcPr>
          <w:p w14:paraId="4ED07A8B" w14:textId="77777777" w:rsidR="001B28F8" w:rsidRPr="0063736D" w:rsidRDefault="001B28F8" w:rsidP="00F9292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3736D">
              <w:rPr>
                <w:rFonts w:ascii="PT Astra Serif" w:hAnsi="PT Astra Serif"/>
                <w:sz w:val="28"/>
                <w:szCs w:val="28"/>
              </w:rPr>
              <w:t>круглогодично</w:t>
            </w:r>
          </w:p>
        </w:tc>
        <w:tc>
          <w:tcPr>
            <w:tcW w:w="1370" w:type="dxa"/>
          </w:tcPr>
          <w:p w14:paraId="2EF9F2D9" w14:textId="77777777" w:rsidR="001B28F8" w:rsidRDefault="001B28F8" w:rsidP="00F9292E">
            <w:pPr>
              <w:ind w:left="-109" w:right="-107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20,0</w:t>
            </w:r>
          </w:p>
        </w:tc>
      </w:tr>
    </w:tbl>
    <w:p w14:paraId="2F05DA14" w14:textId="77777777" w:rsidR="00FB7E21" w:rsidRPr="00C41DA2" w:rsidRDefault="00FB7E21" w:rsidP="009F736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14:paraId="0E8C08C9" w14:textId="77777777" w:rsidR="009F7365" w:rsidRDefault="009F7365" w:rsidP="009F73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62110">
        <w:rPr>
          <w:rFonts w:ascii="PT Astra Serif" w:hAnsi="PT Astra Serif"/>
          <w:sz w:val="28"/>
          <w:szCs w:val="28"/>
        </w:rPr>
        <w:t xml:space="preserve">1.2. Из Приложения 3 к постановлению раздел «город Богородицк» </w:t>
      </w:r>
      <w:r w:rsidRPr="00562110">
        <w:rPr>
          <w:rFonts w:ascii="PT Astra Serif" w:hAnsi="PT Astra Serif"/>
          <w:bCs/>
          <w:color w:val="000000"/>
          <w:sz w:val="28"/>
          <w:szCs w:val="28"/>
        </w:rPr>
        <w:t xml:space="preserve">исключить </w:t>
      </w:r>
      <w:r w:rsidR="00F9292E">
        <w:rPr>
          <w:rFonts w:ascii="PT Astra Serif" w:hAnsi="PT Astra Serif"/>
          <w:bCs/>
          <w:color w:val="000000"/>
          <w:sz w:val="28"/>
          <w:szCs w:val="28"/>
        </w:rPr>
        <w:t>пункт</w:t>
      </w:r>
      <w:r w:rsidR="003644DE">
        <w:rPr>
          <w:rFonts w:ascii="PT Astra Serif" w:hAnsi="PT Astra Serif"/>
          <w:bCs/>
          <w:color w:val="000000"/>
          <w:sz w:val="28"/>
          <w:szCs w:val="28"/>
        </w:rPr>
        <w:t>ы 23 и</w:t>
      </w:r>
      <w:r w:rsidR="00725B9E">
        <w:rPr>
          <w:rFonts w:ascii="PT Astra Serif" w:hAnsi="PT Astra Serif"/>
          <w:bCs/>
          <w:color w:val="000000"/>
          <w:sz w:val="28"/>
          <w:szCs w:val="28"/>
        </w:rPr>
        <w:t xml:space="preserve"> 105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2429"/>
        <w:gridCol w:w="1826"/>
        <w:gridCol w:w="1521"/>
        <w:gridCol w:w="1674"/>
        <w:gridCol w:w="1370"/>
      </w:tblGrid>
      <w:tr w:rsidR="00FB7E21" w:rsidRPr="00961E7D" w14:paraId="686EB2CB" w14:textId="77777777" w:rsidTr="00A475BE">
        <w:trPr>
          <w:trHeight w:val="1188"/>
        </w:trPr>
        <w:tc>
          <w:tcPr>
            <w:tcW w:w="580" w:type="dxa"/>
          </w:tcPr>
          <w:p w14:paraId="2D39C07E" w14:textId="77777777" w:rsidR="00FB7E21" w:rsidRPr="00961E7D" w:rsidRDefault="00FB7E21" w:rsidP="00A475BE">
            <w:pPr>
              <w:rPr>
                <w:sz w:val="28"/>
                <w:szCs w:val="28"/>
              </w:rPr>
            </w:pPr>
            <w:r w:rsidRPr="00961E7D">
              <w:rPr>
                <w:sz w:val="28"/>
                <w:szCs w:val="28"/>
              </w:rPr>
              <w:t>№</w:t>
            </w:r>
          </w:p>
          <w:p w14:paraId="1B9A6177" w14:textId="77777777" w:rsidR="00FB7E21" w:rsidRPr="00961E7D" w:rsidRDefault="00FB7E21" w:rsidP="00A475BE">
            <w:pPr>
              <w:rPr>
                <w:sz w:val="28"/>
                <w:szCs w:val="28"/>
              </w:rPr>
            </w:pPr>
            <w:r w:rsidRPr="00961E7D">
              <w:rPr>
                <w:sz w:val="28"/>
                <w:szCs w:val="28"/>
              </w:rPr>
              <w:t>п\п</w:t>
            </w:r>
          </w:p>
        </w:tc>
        <w:tc>
          <w:tcPr>
            <w:tcW w:w="2429" w:type="dxa"/>
          </w:tcPr>
          <w:p w14:paraId="0C99D4D8" w14:textId="77777777" w:rsidR="00FB7E21" w:rsidRPr="00961E7D" w:rsidRDefault="00FB7E21" w:rsidP="00A475BE">
            <w:pPr>
              <w:rPr>
                <w:sz w:val="28"/>
                <w:szCs w:val="28"/>
              </w:rPr>
            </w:pPr>
            <w:r w:rsidRPr="00961E7D">
              <w:rPr>
                <w:sz w:val="28"/>
                <w:szCs w:val="28"/>
              </w:rPr>
              <w:t xml:space="preserve">Место нахождения </w:t>
            </w:r>
          </w:p>
          <w:p w14:paraId="0487284E" w14:textId="77777777" w:rsidR="00FB7E21" w:rsidRPr="00961E7D" w:rsidRDefault="00FB7E21" w:rsidP="00A475BE">
            <w:pPr>
              <w:rPr>
                <w:sz w:val="28"/>
                <w:szCs w:val="28"/>
              </w:rPr>
            </w:pPr>
            <w:r w:rsidRPr="00961E7D">
              <w:rPr>
                <w:sz w:val="28"/>
                <w:szCs w:val="28"/>
              </w:rPr>
              <w:t>торгового объекта</w:t>
            </w:r>
          </w:p>
        </w:tc>
        <w:tc>
          <w:tcPr>
            <w:tcW w:w="1826" w:type="dxa"/>
          </w:tcPr>
          <w:p w14:paraId="5021F6E7" w14:textId="77777777" w:rsidR="00FB7E21" w:rsidRPr="00961E7D" w:rsidRDefault="00FB7E21" w:rsidP="00A475BE">
            <w:pPr>
              <w:rPr>
                <w:sz w:val="28"/>
                <w:szCs w:val="28"/>
              </w:rPr>
            </w:pPr>
            <w:r w:rsidRPr="00961E7D">
              <w:rPr>
                <w:sz w:val="28"/>
                <w:szCs w:val="28"/>
              </w:rPr>
              <w:t>Специализация торгового объекта</w:t>
            </w:r>
          </w:p>
        </w:tc>
        <w:tc>
          <w:tcPr>
            <w:tcW w:w="1521" w:type="dxa"/>
          </w:tcPr>
          <w:p w14:paraId="4209C918" w14:textId="77777777" w:rsidR="00FB7E21" w:rsidRPr="00961E7D" w:rsidRDefault="00FB7E21" w:rsidP="00A475BE">
            <w:pPr>
              <w:rPr>
                <w:sz w:val="28"/>
                <w:szCs w:val="28"/>
              </w:rPr>
            </w:pPr>
            <w:r w:rsidRPr="00961E7D">
              <w:rPr>
                <w:sz w:val="28"/>
                <w:szCs w:val="28"/>
              </w:rPr>
              <w:t>Тип</w:t>
            </w:r>
          </w:p>
          <w:p w14:paraId="0C747B02" w14:textId="77777777" w:rsidR="00FB7E21" w:rsidRPr="00961E7D" w:rsidRDefault="00FB7E21" w:rsidP="00A475BE">
            <w:pPr>
              <w:rPr>
                <w:sz w:val="28"/>
                <w:szCs w:val="28"/>
              </w:rPr>
            </w:pPr>
            <w:r w:rsidRPr="00961E7D">
              <w:rPr>
                <w:sz w:val="28"/>
                <w:szCs w:val="28"/>
              </w:rPr>
              <w:t>торгового объекта</w:t>
            </w:r>
          </w:p>
        </w:tc>
        <w:tc>
          <w:tcPr>
            <w:tcW w:w="1674" w:type="dxa"/>
          </w:tcPr>
          <w:p w14:paraId="6B9FB4AB" w14:textId="77777777" w:rsidR="00FB7E21" w:rsidRPr="00961E7D" w:rsidRDefault="00FB7E21" w:rsidP="00A475BE">
            <w:pPr>
              <w:rPr>
                <w:sz w:val="28"/>
                <w:szCs w:val="28"/>
              </w:rPr>
            </w:pPr>
            <w:r w:rsidRPr="00961E7D">
              <w:rPr>
                <w:sz w:val="28"/>
                <w:szCs w:val="28"/>
              </w:rPr>
              <w:t>Срок осуществления деятельности</w:t>
            </w:r>
          </w:p>
        </w:tc>
        <w:tc>
          <w:tcPr>
            <w:tcW w:w="1370" w:type="dxa"/>
          </w:tcPr>
          <w:p w14:paraId="68E3061F" w14:textId="77777777" w:rsidR="00FB7E21" w:rsidRPr="00961E7D" w:rsidRDefault="00FB7E21" w:rsidP="00A475BE">
            <w:pPr>
              <w:rPr>
                <w:sz w:val="28"/>
                <w:szCs w:val="28"/>
              </w:rPr>
            </w:pPr>
            <w:r w:rsidRPr="00961E7D">
              <w:rPr>
                <w:sz w:val="28"/>
                <w:szCs w:val="28"/>
              </w:rPr>
              <w:t>Площадь   торгового объекта, м.кв.</w:t>
            </w:r>
          </w:p>
        </w:tc>
      </w:tr>
      <w:tr w:rsidR="003644DE" w:rsidRPr="00961E7D" w14:paraId="1C03FB44" w14:textId="77777777" w:rsidTr="00A475BE">
        <w:trPr>
          <w:trHeight w:val="1188"/>
        </w:trPr>
        <w:tc>
          <w:tcPr>
            <w:tcW w:w="580" w:type="dxa"/>
          </w:tcPr>
          <w:p w14:paraId="79CE0649" w14:textId="77777777" w:rsidR="003644DE" w:rsidRPr="00961E7D" w:rsidRDefault="003644DE" w:rsidP="00A47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429" w:type="dxa"/>
          </w:tcPr>
          <w:p w14:paraId="6FD417FA" w14:textId="77777777" w:rsidR="003644DE" w:rsidRPr="00961E7D" w:rsidRDefault="003644DE" w:rsidP="003644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 Богородицк, ул. Ленина, напротив дома №28</w:t>
            </w:r>
          </w:p>
        </w:tc>
        <w:tc>
          <w:tcPr>
            <w:tcW w:w="1826" w:type="dxa"/>
          </w:tcPr>
          <w:p w14:paraId="36A8BC98" w14:textId="77777777" w:rsidR="003644DE" w:rsidRPr="00961E7D" w:rsidRDefault="003644DE" w:rsidP="003644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овощи, фрукты</w:t>
            </w:r>
          </w:p>
        </w:tc>
        <w:tc>
          <w:tcPr>
            <w:tcW w:w="1521" w:type="dxa"/>
          </w:tcPr>
          <w:p w14:paraId="0257E6EB" w14:textId="77777777" w:rsidR="003644DE" w:rsidRPr="00961E7D" w:rsidRDefault="003644DE" w:rsidP="003644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павильон</w:t>
            </w:r>
          </w:p>
        </w:tc>
        <w:tc>
          <w:tcPr>
            <w:tcW w:w="1674" w:type="dxa"/>
          </w:tcPr>
          <w:p w14:paraId="014274BB" w14:textId="77777777" w:rsidR="003644DE" w:rsidRPr="00961E7D" w:rsidRDefault="003644DE" w:rsidP="003644DE">
            <w:pPr>
              <w:jc w:val="center"/>
              <w:rPr>
                <w:sz w:val="28"/>
                <w:szCs w:val="28"/>
              </w:rPr>
            </w:pPr>
            <w:r w:rsidRPr="0063736D">
              <w:rPr>
                <w:rFonts w:ascii="PT Astra Serif" w:hAnsi="PT Astra Serif"/>
                <w:sz w:val="28"/>
                <w:szCs w:val="28"/>
              </w:rPr>
              <w:t>круглогодично</w:t>
            </w:r>
          </w:p>
        </w:tc>
        <w:tc>
          <w:tcPr>
            <w:tcW w:w="1370" w:type="dxa"/>
          </w:tcPr>
          <w:p w14:paraId="6D84D59E" w14:textId="77777777" w:rsidR="003644DE" w:rsidRPr="00961E7D" w:rsidRDefault="003644DE" w:rsidP="003644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35,0</w:t>
            </w:r>
          </w:p>
        </w:tc>
      </w:tr>
      <w:tr w:rsidR="00725B9E" w:rsidRPr="00961E7D" w14:paraId="74CEE968" w14:textId="77777777" w:rsidTr="00FC5A97">
        <w:trPr>
          <w:trHeight w:val="1188"/>
        </w:trPr>
        <w:tc>
          <w:tcPr>
            <w:tcW w:w="580" w:type="dxa"/>
            <w:vAlign w:val="center"/>
          </w:tcPr>
          <w:p w14:paraId="5FCB2383" w14:textId="77777777" w:rsidR="00725B9E" w:rsidRPr="00961E7D" w:rsidRDefault="00725B9E" w:rsidP="00725B9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105</w:t>
            </w:r>
          </w:p>
        </w:tc>
        <w:tc>
          <w:tcPr>
            <w:tcW w:w="2429" w:type="dxa"/>
            <w:vAlign w:val="center"/>
          </w:tcPr>
          <w:p w14:paraId="0F1E4131" w14:textId="77777777" w:rsidR="00725B9E" w:rsidRPr="0063736D" w:rsidRDefault="003644DE" w:rsidP="003644DE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г</w:t>
            </w:r>
            <w:r w:rsidR="00725B9E" w:rsidRPr="0063736D">
              <w:rPr>
                <w:rFonts w:ascii="PT Astra Serif" w:hAnsi="PT Astra Serif"/>
                <w:bCs/>
                <w:sz w:val="28"/>
                <w:szCs w:val="28"/>
              </w:rPr>
              <w:t>ород Богородицк, ул.Волынкина д.7, пом.16</w:t>
            </w:r>
          </w:p>
        </w:tc>
        <w:tc>
          <w:tcPr>
            <w:tcW w:w="1826" w:type="dxa"/>
          </w:tcPr>
          <w:p w14:paraId="16B7BE29" w14:textId="77777777" w:rsidR="00725B9E" w:rsidRPr="0063736D" w:rsidRDefault="00725B9E" w:rsidP="003644D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736D">
              <w:rPr>
                <w:rFonts w:ascii="PT Astra Serif" w:hAnsi="PT Astra Serif"/>
                <w:sz w:val="28"/>
                <w:szCs w:val="28"/>
              </w:rPr>
              <w:t>шиномонтаж</w:t>
            </w:r>
          </w:p>
        </w:tc>
        <w:tc>
          <w:tcPr>
            <w:tcW w:w="1521" w:type="dxa"/>
          </w:tcPr>
          <w:p w14:paraId="2206D7B4" w14:textId="77777777" w:rsidR="00725B9E" w:rsidRPr="0063736D" w:rsidRDefault="00725B9E" w:rsidP="003644D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736D">
              <w:rPr>
                <w:rFonts w:ascii="PT Astra Serif" w:hAnsi="PT Astra Serif"/>
                <w:sz w:val="28"/>
                <w:szCs w:val="28"/>
              </w:rPr>
              <w:t>Торговая площадка</w:t>
            </w:r>
          </w:p>
        </w:tc>
        <w:tc>
          <w:tcPr>
            <w:tcW w:w="1674" w:type="dxa"/>
          </w:tcPr>
          <w:p w14:paraId="7B8DDFB1" w14:textId="77777777" w:rsidR="00725B9E" w:rsidRPr="0063736D" w:rsidRDefault="00725B9E" w:rsidP="003644D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736D">
              <w:rPr>
                <w:rFonts w:ascii="PT Astra Serif" w:hAnsi="PT Astra Serif"/>
                <w:sz w:val="28"/>
                <w:szCs w:val="28"/>
              </w:rPr>
              <w:t>круглогодично</w:t>
            </w:r>
          </w:p>
        </w:tc>
        <w:tc>
          <w:tcPr>
            <w:tcW w:w="1370" w:type="dxa"/>
          </w:tcPr>
          <w:p w14:paraId="0CCB7833" w14:textId="77777777" w:rsidR="00725B9E" w:rsidRPr="0063736D" w:rsidRDefault="00725B9E" w:rsidP="003644DE">
            <w:pPr>
              <w:ind w:left="-109" w:right="-10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736D">
              <w:rPr>
                <w:rFonts w:ascii="PT Astra Serif" w:hAnsi="PT Astra Serif"/>
                <w:sz w:val="28"/>
                <w:szCs w:val="28"/>
              </w:rPr>
              <w:t>54,0</w:t>
            </w:r>
          </w:p>
        </w:tc>
      </w:tr>
    </w:tbl>
    <w:p w14:paraId="40DD336B" w14:textId="77777777" w:rsidR="00CE21C6" w:rsidRPr="00562110" w:rsidRDefault="00CE21C6" w:rsidP="00F9292E">
      <w:pPr>
        <w:jc w:val="both"/>
        <w:rPr>
          <w:rFonts w:ascii="PT Astra Serif" w:hAnsi="PT Astra Serif"/>
          <w:sz w:val="28"/>
          <w:szCs w:val="28"/>
        </w:rPr>
      </w:pPr>
    </w:p>
    <w:p w14:paraId="010A546F" w14:textId="77777777" w:rsidR="0067018D" w:rsidRPr="00562110" w:rsidRDefault="0067018D" w:rsidP="004219A1">
      <w:pPr>
        <w:ind w:right="-1" w:firstLine="708"/>
        <w:jc w:val="both"/>
        <w:rPr>
          <w:rFonts w:ascii="PT Astra Serif" w:hAnsi="PT Astra Serif"/>
          <w:sz w:val="28"/>
          <w:szCs w:val="28"/>
        </w:rPr>
      </w:pPr>
      <w:r w:rsidRPr="00562110">
        <w:rPr>
          <w:rFonts w:ascii="PT Astra Serif" w:hAnsi="PT Astra Serif"/>
          <w:sz w:val="28"/>
          <w:szCs w:val="28"/>
        </w:rPr>
        <w:t>2. </w:t>
      </w:r>
      <w:r w:rsidR="004219A1" w:rsidRPr="00562110">
        <w:rPr>
          <w:rFonts w:ascii="PT Astra Serif" w:hAnsi="PT Astra Serif"/>
          <w:sz w:val="28"/>
          <w:szCs w:val="28"/>
        </w:rPr>
        <w:t>Отделу делопроизводства и контроля администрации муниципального образования Богоро</w:t>
      </w:r>
      <w:r w:rsidR="004219A1">
        <w:rPr>
          <w:rFonts w:ascii="PT Astra Serif" w:hAnsi="PT Astra Serif"/>
          <w:sz w:val="28"/>
          <w:szCs w:val="28"/>
        </w:rPr>
        <w:t xml:space="preserve">дицкий район </w:t>
      </w:r>
      <w:r>
        <w:rPr>
          <w:rFonts w:ascii="PT Astra Serif" w:hAnsi="PT Astra Serif"/>
          <w:sz w:val="28"/>
          <w:szCs w:val="28"/>
        </w:rPr>
        <w:t xml:space="preserve">опубликовать настоящее постановление в средстве массовой информации-сетевом издании органов местного </w:t>
      </w:r>
      <w:r w:rsidR="00372233">
        <w:rPr>
          <w:rFonts w:ascii="PT Astra Serif" w:hAnsi="PT Astra Serif"/>
          <w:sz w:val="28"/>
          <w:szCs w:val="28"/>
        </w:rPr>
        <w:t>самоуправления</w:t>
      </w:r>
      <w:r>
        <w:rPr>
          <w:rFonts w:ascii="PT Astra Serif" w:hAnsi="PT Astra Serif"/>
          <w:sz w:val="28"/>
          <w:szCs w:val="28"/>
        </w:rPr>
        <w:t xml:space="preserve">, входящих в состав Богородицкого района </w:t>
      </w:r>
      <w:hyperlink r:id="rId8" w:history="1">
        <w:r w:rsidRPr="008A11F6">
          <w:rPr>
            <w:rStyle w:val="a8"/>
            <w:rFonts w:ascii="PT Astra Serif" w:hAnsi="PT Astra Serif"/>
            <w:sz w:val="28"/>
            <w:szCs w:val="28"/>
            <w:lang w:val="en-US"/>
          </w:rPr>
          <w:t>https</w:t>
        </w:r>
        <w:r w:rsidRPr="008A11F6">
          <w:rPr>
            <w:rStyle w:val="a8"/>
            <w:rFonts w:ascii="PT Astra Serif" w:hAnsi="PT Astra Serif"/>
            <w:sz w:val="28"/>
            <w:szCs w:val="28"/>
          </w:rPr>
          <w:t>://</w:t>
        </w:r>
        <w:r w:rsidRPr="008A11F6">
          <w:rPr>
            <w:rStyle w:val="a8"/>
            <w:rFonts w:ascii="PT Astra Serif" w:hAnsi="PT Astra Serif"/>
            <w:sz w:val="28"/>
            <w:szCs w:val="28"/>
            <w:lang w:val="en-US"/>
          </w:rPr>
          <w:t>biblioteka</w:t>
        </w:r>
        <w:r w:rsidRPr="008A11F6">
          <w:rPr>
            <w:rStyle w:val="a8"/>
            <w:rFonts w:ascii="PT Astra Serif" w:hAnsi="PT Astra Serif"/>
            <w:sz w:val="28"/>
            <w:szCs w:val="28"/>
          </w:rPr>
          <w:t>-</w:t>
        </w:r>
        <w:r w:rsidRPr="008A11F6">
          <w:rPr>
            <w:rStyle w:val="a8"/>
            <w:rFonts w:ascii="PT Astra Serif" w:hAnsi="PT Astra Serif"/>
            <w:sz w:val="28"/>
            <w:szCs w:val="28"/>
            <w:lang w:val="en-US"/>
          </w:rPr>
          <w:t>bog</w:t>
        </w:r>
        <w:r w:rsidRPr="008A11F6">
          <w:rPr>
            <w:rStyle w:val="a8"/>
            <w:rFonts w:ascii="PT Astra Serif" w:hAnsi="PT Astra Serif"/>
            <w:sz w:val="28"/>
            <w:szCs w:val="28"/>
          </w:rPr>
          <w:t>.</w:t>
        </w:r>
        <w:r w:rsidRPr="008A11F6">
          <w:rPr>
            <w:rStyle w:val="a8"/>
            <w:rFonts w:ascii="PT Astra Serif" w:hAnsi="PT Astra Serif"/>
            <w:sz w:val="28"/>
            <w:szCs w:val="28"/>
            <w:lang w:val="en-US"/>
          </w:rPr>
          <w:t>ru</w:t>
        </w:r>
        <w:r w:rsidRPr="008A11F6">
          <w:rPr>
            <w:rStyle w:val="a8"/>
            <w:rFonts w:ascii="PT Astra Serif" w:hAnsi="PT Astra Serif"/>
            <w:sz w:val="28"/>
            <w:szCs w:val="28"/>
          </w:rPr>
          <w:t>/</w:t>
        </w:r>
      </w:hyperlink>
      <w:r w:rsidR="00BF563D">
        <w:rPr>
          <w:rFonts w:ascii="PT Astra Serif" w:hAnsi="PT Astra Serif"/>
          <w:sz w:val="28"/>
          <w:szCs w:val="28"/>
        </w:rPr>
        <w:t xml:space="preserve"> и обнародовать настоящее постановление в местах для обнародования.</w:t>
      </w:r>
    </w:p>
    <w:p w14:paraId="0455E186" w14:textId="77777777" w:rsidR="0067018D" w:rsidRPr="00562110" w:rsidRDefault="004219A1" w:rsidP="0067018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67018D" w:rsidRPr="00562110">
        <w:rPr>
          <w:rFonts w:ascii="PT Astra Serif" w:hAnsi="PT Astra Serif"/>
          <w:sz w:val="28"/>
          <w:szCs w:val="28"/>
        </w:rPr>
        <w:t>.Сектору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администрации муниципального образования Богородицкий район.</w:t>
      </w:r>
    </w:p>
    <w:p w14:paraId="6DB971D3" w14:textId="77777777" w:rsidR="0067018D" w:rsidRPr="00562110" w:rsidRDefault="004219A1" w:rsidP="0067018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67018D" w:rsidRPr="00562110">
        <w:rPr>
          <w:rFonts w:ascii="PT Astra Serif" w:hAnsi="PT Astra Serif"/>
          <w:sz w:val="28"/>
          <w:szCs w:val="28"/>
        </w:rPr>
        <w:t>. Постановление вступает в силу со дня обнародования.</w:t>
      </w:r>
    </w:p>
    <w:p w14:paraId="7E508E10" w14:textId="77777777" w:rsidR="0067018D" w:rsidRDefault="0067018D" w:rsidP="0067018D">
      <w:pPr>
        <w:rPr>
          <w:rFonts w:ascii="PT Astra Serif" w:hAnsi="PT Astra Serif" w:cs="Arial"/>
          <w:bCs/>
        </w:rPr>
      </w:pPr>
    </w:p>
    <w:p w14:paraId="7366F7AB" w14:textId="77777777" w:rsidR="00E511CA" w:rsidRDefault="00E511CA" w:rsidP="00443AD3">
      <w:pPr>
        <w:rPr>
          <w:rFonts w:ascii="PT Astra Serif" w:hAnsi="PT Astra Serif" w:cs="Arial"/>
          <w:bCs/>
        </w:rPr>
      </w:pPr>
    </w:p>
    <w:tbl>
      <w:tblPr>
        <w:tblW w:w="4958" w:type="pct"/>
        <w:tblLook w:val="01E0" w:firstRow="1" w:lastRow="1" w:firstColumn="1" w:lastColumn="1" w:noHBand="0" w:noVBand="0"/>
      </w:tblPr>
      <w:tblGrid>
        <w:gridCol w:w="4819"/>
        <w:gridCol w:w="4456"/>
      </w:tblGrid>
      <w:tr w:rsidR="00443AD3" w14:paraId="464033B5" w14:textId="77777777" w:rsidTr="00E511CA">
        <w:trPr>
          <w:trHeight w:val="896"/>
        </w:trPr>
        <w:tc>
          <w:tcPr>
            <w:tcW w:w="2598" w:type="pct"/>
            <w:vAlign w:val="bottom"/>
            <w:hideMark/>
          </w:tcPr>
          <w:p w14:paraId="50383EB3" w14:textId="77777777" w:rsidR="00443AD3" w:rsidRDefault="00443AD3" w:rsidP="001679F3">
            <w:pPr>
              <w:pStyle w:val="3"/>
              <w:ind w:firstLine="709"/>
              <w:jc w:val="center"/>
              <w:rPr>
                <w:b/>
                <w:szCs w:val="28"/>
              </w:rPr>
            </w:pPr>
            <w:r>
              <w:rPr>
                <w:b/>
              </w:rPr>
              <w:t>Глава администрации</w:t>
            </w:r>
          </w:p>
          <w:p w14:paraId="18CA424E" w14:textId="77777777" w:rsidR="00443AD3" w:rsidRDefault="00443AD3" w:rsidP="001679F3">
            <w:pPr>
              <w:pStyle w:val="3"/>
              <w:ind w:firstLine="709"/>
              <w:jc w:val="center"/>
              <w:rPr>
                <w:b/>
              </w:rPr>
            </w:pPr>
            <w:r>
              <w:rPr>
                <w:b/>
              </w:rPr>
              <w:t>муниципального образования</w:t>
            </w:r>
          </w:p>
          <w:p w14:paraId="225E65AE" w14:textId="77777777" w:rsidR="00443AD3" w:rsidRDefault="00443AD3" w:rsidP="001679F3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Богородицкий район</w:t>
            </w:r>
          </w:p>
        </w:tc>
        <w:tc>
          <w:tcPr>
            <w:tcW w:w="2402" w:type="pct"/>
            <w:vAlign w:val="bottom"/>
            <w:hideMark/>
          </w:tcPr>
          <w:p w14:paraId="1A6F98A8" w14:textId="77777777" w:rsidR="00443AD3" w:rsidRDefault="00443AD3">
            <w:pPr>
              <w:tabs>
                <w:tab w:val="left" w:pos="960"/>
                <w:tab w:val="right" w:pos="3843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В.В. Игонин</w:t>
            </w:r>
          </w:p>
        </w:tc>
      </w:tr>
    </w:tbl>
    <w:p w14:paraId="280C75F4" w14:textId="77777777" w:rsidR="00D37F14" w:rsidRPr="0084299A" w:rsidRDefault="00D37F14" w:rsidP="0084299A">
      <w:pPr>
        <w:tabs>
          <w:tab w:val="left" w:pos="7535"/>
        </w:tabs>
        <w:contextualSpacing/>
        <w:rPr>
          <w:rFonts w:ascii="PT Astra Serif" w:hAnsi="PT Astra Serif"/>
          <w:sz w:val="28"/>
          <w:szCs w:val="28"/>
        </w:rPr>
      </w:pPr>
    </w:p>
    <w:sectPr w:rsidR="00D37F14" w:rsidRPr="0084299A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169E75" w14:textId="77777777" w:rsidR="00E01D6C" w:rsidRDefault="00E01D6C">
      <w:r>
        <w:separator/>
      </w:r>
    </w:p>
  </w:endnote>
  <w:endnote w:type="continuationSeparator" w:id="0">
    <w:p w14:paraId="48DB4C5B" w14:textId="77777777" w:rsidR="00E01D6C" w:rsidRDefault="00E01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06B623" w14:textId="77777777" w:rsidR="00E01D6C" w:rsidRDefault="00E01D6C">
      <w:r>
        <w:separator/>
      </w:r>
    </w:p>
  </w:footnote>
  <w:footnote w:type="continuationSeparator" w:id="0">
    <w:p w14:paraId="7CADB750" w14:textId="77777777" w:rsidR="00E01D6C" w:rsidRDefault="00E01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DF038" w14:textId="77777777" w:rsidR="00FB1569" w:rsidRDefault="00FB156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32E22"/>
    <w:multiLevelType w:val="hybridMultilevel"/>
    <w:tmpl w:val="04F6A28E"/>
    <w:lvl w:ilvl="0" w:tplc="635E910C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273163A"/>
    <w:multiLevelType w:val="hybridMultilevel"/>
    <w:tmpl w:val="96C6A7CA"/>
    <w:lvl w:ilvl="0" w:tplc="CE54257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5C51984"/>
    <w:multiLevelType w:val="multilevel"/>
    <w:tmpl w:val="00DEB9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1CF87D0E"/>
    <w:multiLevelType w:val="multilevel"/>
    <w:tmpl w:val="73D67446"/>
    <w:lvl w:ilvl="0">
      <w:start w:val="1"/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E22460D"/>
    <w:multiLevelType w:val="multilevel"/>
    <w:tmpl w:val="5100FAD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6" w15:restartNumberingAfterBreak="0">
    <w:nsid w:val="349153D9"/>
    <w:multiLevelType w:val="multilevel"/>
    <w:tmpl w:val="C9D44CE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67739C2"/>
    <w:multiLevelType w:val="multilevel"/>
    <w:tmpl w:val="090688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473D3838"/>
    <w:multiLevelType w:val="multilevel"/>
    <w:tmpl w:val="0FE4114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suff w:val="space"/>
      <w:lvlText w:val="-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EC646E5"/>
    <w:multiLevelType w:val="multilevel"/>
    <w:tmpl w:val="4BE27E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0" w15:restartNumberingAfterBreak="0">
    <w:nsid w:val="52D1719D"/>
    <w:multiLevelType w:val="multilevel"/>
    <w:tmpl w:val="7D2A5460"/>
    <w:lvl w:ilvl="0">
      <w:start w:val="7"/>
      <w:numFmt w:val="decimal"/>
      <w:suff w:val="space"/>
      <w:lvlText w:val="%1."/>
      <w:lvlJc w:val="left"/>
      <w:pPr>
        <w:ind w:left="0" w:firstLine="709"/>
      </w:pPr>
      <w:rPr>
        <w:rFonts w:hint="default"/>
        <w:color w:val="auto"/>
      </w:rPr>
    </w:lvl>
    <w:lvl w:ilvl="1">
      <w:start w:val="1"/>
      <w:numFmt w:val="decimal"/>
      <w:suff w:val="space"/>
      <w:lvlText w:val="%2)"/>
      <w:lvlJc w:val="left"/>
      <w:pPr>
        <w:ind w:left="1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1" w15:restartNumberingAfterBreak="0">
    <w:nsid w:val="5D19498D"/>
    <w:multiLevelType w:val="multilevel"/>
    <w:tmpl w:val="C22CCA7E"/>
    <w:lvl w:ilvl="0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2)"/>
      <w:lvlJc w:val="left"/>
      <w:pPr>
        <w:ind w:left="0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2" w15:restartNumberingAfterBreak="0">
    <w:nsid w:val="66DC6055"/>
    <w:multiLevelType w:val="multilevel"/>
    <w:tmpl w:val="F49A4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3" w15:restartNumberingAfterBreak="0">
    <w:nsid w:val="6F572A9B"/>
    <w:multiLevelType w:val="hybridMultilevel"/>
    <w:tmpl w:val="B0E27E30"/>
    <w:lvl w:ilvl="0" w:tplc="14008A0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7EB00921"/>
    <w:multiLevelType w:val="hybridMultilevel"/>
    <w:tmpl w:val="85105E58"/>
    <w:lvl w:ilvl="0" w:tplc="5EE84D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6"/>
  </w:num>
  <w:num w:numId="5">
    <w:abstractNumId w:val="4"/>
  </w:num>
  <w:num w:numId="6">
    <w:abstractNumId w:val="8"/>
  </w:num>
  <w:num w:numId="7">
    <w:abstractNumId w:val="10"/>
  </w:num>
  <w:num w:numId="8">
    <w:abstractNumId w:val="3"/>
  </w:num>
  <w:num w:numId="9">
    <w:abstractNumId w:val="11"/>
  </w:num>
  <w:num w:numId="10">
    <w:abstractNumId w:val="1"/>
  </w:num>
  <w:num w:numId="11">
    <w:abstractNumId w:val="7"/>
  </w:num>
  <w:num w:numId="12">
    <w:abstractNumId w:val="14"/>
  </w:num>
  <w:num w:numId="13">
    <w:abstractNumId w:val="5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641"/>
    <w:rsid w:val="0000020C"/>
    <w:rsid w:val="00010179"/>
    <w:rsid w:val="00030D22"/>
    <w:rsid w:val="0004561B"/>
    <w:rsid w:val="0006212A"/>
    <w:rsid w:val="00072DE8"/>
    <w:rsid w:val="00097D31"/>
    <w:rsid w:val="000A5AD2"/>
    <w:rsid w:val="000D05A0"/>
    <w:rsid w:val="000D1202"/>
    <w:rsid w:val="000E6231"/>
    <w:rsid w:val="000F03B2"/>
    <w:rsid w:val="00115CE3"/>
    <w:rsid w:val="0011670F"/>
    <w:rsid w:val="0012626D"/>
    <w:rsid w:val="00140632"/>
    <w:rsid w:val="0016136D"/>
    <w:rsid w:val="00163157"/>
    <w:rsid w:val="001679F3"/>
    <w:rsid w:val="00174BF8"/>
    <w:rsid w:val="001906B2"/>
    <w:rsid w:val="001A5FBD"/>
    <w:rsid w:val="001B28F8"/>
    <w:rsid w:val="001C32A8"/>
    <w:rsid w:val="001C6EAE"/>
    <w:rsid w:val="001C7CE2"/>
    <w:rsid w:val="001E53E5"/>
    <w:rsid w:val="001F2889"/>
    <w:rsid w:val="002013D6"/>
    <w:rsid w:val="0021412F"/>
    <w:rsid w:val="002147F8"/>
    <w:rsid w:val="002233ED"/>
    <w:rsid w:val="0022460E"/>
    <w:rsid w:val="00236560"/>
    <w:rsid w:val="00260B37"/>
    <w:rsid w:val="00270C3B"/>
    <w:rsid w:val="0027725A"/>
    <w:rsid w:val="0029794D"/>
    <w:rsid w:val="002A16C1"/>
    <w:rsid w:val="002B4FD2"/>
    <w:rsid w:val="002C5703"/>
    <w:rsid w:val="002E54BE"/>
    <w:rsid w:val="00300EBF"/>
    <w:rsid w:val="0031259A"/>
    <w:rsid w:val="00322635"/>
    <w:rsid w:val="00341807"/>
    <w:rsid w:val="00352B79"/>
    <w:rsid w:val="00352D11"/>
    <w:rsid w:val="003644DE"/>
    <w:rsid w:val="00372233"/>
    <w:rsid w:val="003A2384"/>
    <w:rsid w:val="003A7970"/>
    <w:rsid w:val="003C060C"/>
    <w:rsid w:val="003C4BD5"/>
    <w:rsid w:val="003D216B"/>
    <w:rsid w:val="003D70A9"/>
    <w:rsid w:val="004219A1"/>
    <w:rsid w:val="00443AD3"/>
    <w:rsid w:val="0048387B"/>
    <w:rsid w:val="004964FF"/>
    <w:rsid w:val="004A3E4D"/>
    <w:rsid w:val="004C74A2"/>
    <w:rsid w:val="004F6A58"/>
    <w:rsid w:val="00527B97"/>
    <w:rsid w:val="00530FFD"/>
    <w:rsid w:val="00564FF1"/>
    <w:rsid w:val="00581833"/>
    <w:rsid w:val="005A6A47"/>
    <w:rsid w:val="005A6E75"/>
    <w:rsid w:val="005B2800"/>
    <w:rsid w:val="005B3753"/>
    <w:rsid w:val="005C6B9A"/>
    <w:rsid w:val="005F6D36"/>
    <w:rsid w:val="005F7562"/>
    <w:rsid w:val="005F7DEF"/>
    <w:rsid w:val="00621F7D"/>
    <w:rsid w:val="006237D1"/>
    <w:rsid w:val="0062411E"/>
    <w:rsid w:val="00631C5C"/>
    <w:rsid w:val="00645302"/>
    <w:rsid w:val="00656224"/>
    <w:rsid w:val="0067018D"/>
    <w:rsid w:val="006B2FB2"/>
    <w:rsid w:val="006F2075"/>
    <w:rsid w:val="006F50CC"/>
    <w:rsid w:val="007112E3"/>
    <w:rsid w:val="007143EE"/>
    <w:rsid w:val="00724E8F"/>
    <w:rsid w:val="00725B9E"/>
    <w:rsid w:val="007335CB"/>
    <w:rsid w:val="00735804"/>
    <w:rsid w:val="00750ABC"/>
    <w:rsid w:val="00751008"/>
    <w:rsid w:val="00796661"/>
    <w:rsid w:val="007F12CE"/>
    <w:rsid w:val="007F4F01"/>
    <w:rsid w:val="00826211"/>
    <w:rsid w:val="0083223B"/>
    <w:rsid w:val="0084299A"/>
    <w:rsid w:val="00856193"/>
    <w:rsid w:val="00886A38"/>
    <w:rsid w:val="00893062"/>
    <w:rsid w:val="008A457D"/>
    <w:rsid w:val="008E0B87"/>
    <w:rsid w:val="008F2E0C"/>
    <w:rsid w:val="009110D2"/>
    <w:rsid w:val="00914D35"/>
    <w:rsid w:val="00922FAE"/>
    <w:rsid w:val="009A7968"/>
    <w:rsid w:val="009F3185"/>
    <w:rsid w:val="009F7365"/>
    <w:rsid w:val="00A24EB9"/>
    <w:rsid w:val="00A333F8"/>
    <w:rsid w:val="00A51582"/>
    <w:rsid w:val="00A72288"/>
    <w:rsid w:val="00A9089D"/>
    <w:rsid w:val="00AA0B65"/>
    <w:rsid w:val="00AF2C25"/>
    <w:rsid w:val="00AF322F"/>
    <w:rsid w:val="00B0593F"/>
    <w:rsid w:val="00B3438A"/>
    <w:rsid w:val="00B562C1"/>
    <w:rsid w:val="00B63641"/>
    <w:rsid w:val="00B92B1D"/>
    <w:rsid w:val="00BA4658"/>
    <w:rsid w:val="00BD2261"/>
    <w:rsid w:val="00BF563D"/>
    <w:rsid w:val="00C0596D"/>
    <w:rsid w:val="00C11BF6"/>
    <w:rsid w:val="00C26A33"/>
    <w:rsid w:val="00C27936"/>
    <w:rsid w:val="00C9097C"/>
    <w:rsid w:val="00C95285"/>
    <w:rsid w:val="00CC4111"/>
    <w:rsid w:val="00CE21C6"/>
    <w:rsid w:val="00CF25B5"/>
    <w:rsid w:val="00CF3559"/>
    <w:rsid w:val="00D04551"/>
    <w:rsid w:val="00D17F18"/>
    <w:rsid w:val="00D37F14"/>
    <w:rsid w:val="00D9605C"/>
    <w:rsid w:val="00E01D6C"/>
    <w:rsid w:val="00E03E77"/>
    <w:rsid w:val="00E06FAE"/>
    <w:rsid w:val="00E11B07"/>
    <w:rsid w:val="00E35DD3"/>
    <w:rsid w:val="00E41E47"/>
    <w:rsid w:val="00E511CA"/>
    <w:rsid w:val="00E51363"/>
    <w:rsid w:val="00E67319"/>
    <w:rsid w:val="00E727C9"/>
    <w:rsid w:val="00E972A0"/>
    <w:rsid w:val="00E97BF3"/>
    <w:rsid w:val="00F40B57"/>
    <w:rsid w:val="00F523C4"/>
    <w:rsid w:val="00F63BDF"/>
    <w:rsid w:val="00F737E5"/>
    <w:rsid w:val="00F825D0"/>
    <w:rsid w:val="00F9292E"/>
    <w:rsid w:val="00F96022"/>
    <w:rsid w:val="00FB1569"/>
    <w:rsid w:val="00FB7E21"/>
    <w:rsid w:val="00FC176A"/>
    <w:rsid w:val="00FD642B"/>
    <w:rsid w:val="00FE04D2"/>
    <w:rsid w:val="00FE125F"/>
    <w:rsid w:val="00FE2815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A83F4CE"/>
  <w15:chartTrackingRefBased/>
  <w15:docId w15:val="{F79B9BD1-DE52-4819-A36B-3B13E8D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B343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3438A"/>
    <w:rPr>
      <w:rFonts w:ascii="Arial" w:hAnsi="Arial" w:cs="Arial"/>
    </w:rPr>
  </w:style>
  <w:style w:type="paragraph" w:styleId="afc">
    <w:name w:val="Normal (Web)"/>
    <w:basedOn w:val="a"/>
    <w:rsid w:val="00E35DD3"/>
    <w:pPr>
      <w:suppressAutoHyphens w:val="0"/>
      <w:spacing w:before="125" w:after="125"/>
    </w:pPr>
    <w:rPr>
      <w:lang w:eastAsia="ru-RU"/>
    </w:rPr>
  </w:style>
  <w:style w:type="paragraph" w:customStyle="1" w:styleId="afd">
    <w:name w:val="Параграф постановления"/>
    <w:basedOn w:val="3"/>
    <w:link w:val="afe"/>
    <w:qFormat/>
    <w:rsid w:val="00D37F14"/>
    <w:pPr>
      <w:keepLines/>
      <w:numPr>
        <w:ilvl w:val="0"/>
        <w:numId w:val="0"/>
      </w:numPr>
      <w:suppressAutoHyphens w:val="0"/>
      <w:spacing w:line="276" w:lineRule="auto"/>
      <w:jc w:val="center"/>
    </w:pPr>
    <w:rPr>
      <w:rFonts w:eastAsiaTheme="majorEastAsia"/>
      <w:bCs/>
      <w:color w:val="1F4D78" w:themeColor="accent1" w:themeShade="7F"/>
      <w:szCs w:val="28"/>
      <w:lang w:eastAsia="ru-RU"/>
    </w:rPr>
  </w:style>
  <w:style w:type="character" w:customStyle="1" w:styleId="afe">
    <w:name w:val="Параграф постановления Знак"/>
    <w:basedOn w:val="a0"/>
    <w:link w:val="afd"/>
    <w:rsid w:val="00D37F14"/>
    <w:rPr>
      <w:rFonts w:eastAsiaTheme="majorEastAsia"/>
      <w:bCs/>
      <w:color w:val="1F4D78" w:themeColor="accent1" w:themeShade="7F"/>
      <w:sz w:val="28"/>
      <w:szCs w:val="28"/>
    </w:rPr>
  </w:style>
  <w:style w:type="character" w:customStyle="1" w:styleId="s1">
    <w:name w:val="s1"/>
    <w:basedOn w:val="a0"/>
    <w:rsid w:val="00352D11"/>
  </w:style>
  <w:style w:type="paragraph" w:customStyle="1" w:styleId="p32">
    <w:name w:val="p32"/>
    <w:basedOn w:val="a"/>
    <w:rsid w:val="00352D1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52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16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9FC28-BB5E-4EA8-B2FB-918A3E784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161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Пользователь</cp:lastModifiedBy>
  <cp:revision>27</cp:revision>
  <cp:lastPrinted>2026-03-03T11:26:00Z</cp:lastPrinted>
  <dcterms:created xsi:type="dcterms:W3CDTF">2025-06-17T13:56:00Z</dcterms:created>
  <dcterms:modified xsi:type="dcterms:W3CDTF">2026-03-11T14:11:00Z</dcterms:modified>
</cp:coreProperties>
</file>